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养老服务发展定向财力转移支付</w:t>
      </w:r>
      <w:r>
        <w:rPr>
          <w:rFonts w:ascii="Times New Roman" w:hAnsi="Times New Roman" w:eastAsia="方正小标宋简体" w:cs="Times New Roman"/>
          <w:sz w:val="44"/>
          <w:szCs w:val="44"/>
        </w:rPr>
        <w:t>经费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使用情况公示</w:t>
      </w:r>
    </w:p>
    <w:p>
      <w:pPr>
        <w:shd w:val="clear" w:color="auto" w:fill="FFFFFF"/>
        <w:spacing w:line="576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576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一、项目信息</w:t>
      </w:r>
    </w:p>
    <w:p>
      <w:pPr>
        <w:shd w:val="clear" w:color="auto" w:fill="FFFFFF"/>
        <w:spacing w:line="576" w:lineRule="exact"/>
        <w:ind w:firstLine="643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养老服务发展定向财力转移支付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项目</w:t>
      </w:r>
    </w:p>
    <w:p>
      <w:pPr>
        <w:shd w:val="clear" w:color="auto" w:fill="FFFFFF"/>
        <w:spacing w:line="576" w:lineRule="exact"/>
        <w:ind w:firstLine="643" w:firstLineChars="200"/>
        <w:rPr>
          <w:rFonts w:ascii="仿宋" w:hAnsi="仿宋" w:eastAsia="仿宋" w:cs="楷体_GB2312"/>
          <w:bCs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项目主要内容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用于玄滩镇敬老院维修加固项目。</w:t>
      </w:r>
    </w:p>
    <w:p>
      <w:pPr>
        <w:shd w:val="clear" w:color="auto" w:fill="FFFFFF"/>
        <w:spacing w:line="576" w:lineRule="exact"/>
        <w:ind w:firstLine="640" w:firstLineChars="200"/>
        <w:rPr>
          <w:rFonts w:ascii="仿宋" w:hAnsi="仿宋" w:eastAsia="仿宋" w:cs="楷体_GB2312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</w:rPr>
        <w:t xml:space="preserve">  资助对象：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玄滩镇敬老院</w:t>
      </w:r>
    </w:p>
    <w:p>
      <w:pPr>
        <w:shd w:val="clear" w:color="auto" w:fill="FFFFFF"/>
        <w:spacing w:line="576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</w:rPr>
        <w:t xml:space="preserve">  资助内容：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用于玄滩镇敬老院采购空调、电梯、适老化家具、发电机等设施设备。</w:t>
      </w:r>
    </w:p>
    <w:p>
      <w:pPr>
        <w:shd w:val="clear" w:color="auto" w:fill="FFFFFF"/>
        <w:spacing w:line="576" w:lineRule="exact"/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项目周期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年1月至202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年12月</w:t>
      </w:r>
    </w:p>
    <w:p>
      <w:pPr>
        <w:shd w:val="clear" w:color="auto" w:fill="FFFFFF"/>
        <w:spacing w:line="576" w:lineRule="exact"/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资金额度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万元（省本级福彩公益金）</w:t>
      </w:r>
    </w:p>
    <w:p>
      <w:pPr>
        <w:shd w:val="clear" w:color="auto" w:fill="FFFFFF"/>
        <w:spacing w:line="576" w:lineRule="exact"/>
        <w:ind w:firstLine="643" w:firstLineChars="200"/>
        <w:rPr>
          <w:rFonts w:hint="eastAsia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项目负责人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eastAsia="zh-CN"/>
        </w:rPr>
        <w:t>玄滩镇社事办主任李春红</w:t>
      </w:r>
    </w:p>
    <w:p>
      <w:pPr>
        <w:shd w:val="clear" w:color="auto" w:fill="FFFFFF"/>
        <w:spacing w:line="576" w:lineRule="exact"/>
        <w:ind w:firstLine="643" w:firstLineChars="200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联系方式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17743304527</w:t>
      </w:r>
    </w:p>
    <w:p>
      <w:pPr>
        <w:shd w:val="clear" w:color="auto" w:fill="FFFFFF"/>
        <w:spacing w:line="576" w:lineRule="exact"/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项目完成情况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已全部完成</w:t>
      </w:r>
    </w:p>
    <w:p>
      <w:pPr>
        <w:shd w:val="clear" w:color="auto" w:fill="FFFFFF"/>
        <w:spacing w:line="576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接受督查情况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养老服务发展定向财力转移支付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实施接受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县民政局、县财政局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监督检查，项目实施规范，资料完整齐备，实施效果符合立项初衷。</w:t>
      </w:r>
    </w:p>
    <w:p>
      <w:pPr>
        <w:shd w:val="clear" w:color="auto" w:fill="FFFFFF"/>
        <w:spacing w:line="576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项目效果</w:t>
      </w:r>
    </w:p>
    <w:p>
      <w:pPr>
        <w:pStyle w:val="2"/>
        <w:ind w:firstLine="643"/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Cs w:val="32"/>
        </w:rPr>
        <w:t>实际效果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</w:rPr>
        <w:t>：</w:t>
      </w:r>
    </w:p>
    <w:p>
      <w:pPr>
        <w:pStyle w:val="2"/>
        <w:ind w:firstLine="643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玄滩镇敬老院购置适老护理床、适老衣柜、洗澡椅等适老化设施设备、为老人房间购置了空调、在主楼安装了电梯，购置了发电机等设施设备，极大提升了院民居住的安全性、舒适性、便利性，增加了老人的幸福感、认同感和获得感。</w:t>
      </w:r>
    </w:p>
    <w:p>
      <w:pPr>
        <w:pStyle w:val="2"/>
        <w:ind w:firstLine="643"/>
        <w:rPr>
          <w:rFonts w:ascii="楷体_GB2312" w:hAnsi="楷体_GB2312" w:eastAsia="楷体_GB2312" w:cs="楷体_GB2312"/>
          <w:b/>
          <w:bCs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lang w:val="en-US" w:eastAsia="zh-CN"/>
        </w:rPr>
        <w:t>项目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</w:rPr>
        <w:t>图片展示：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spacing w:line="360" w:lineRule="auto"/>
        <w:ind w:firstLine="0" w:firstLineChars="0"/>
        <w:rPr>
          <w:rFonts w:hint="eastAsia" w:ascii="仿宋" w:hAnsi="仿宋" w:eastAsia="仿宋" w:cs="黑体"/>
          <w:color w:val="000000"/>
          <w:kern w:val="0"/>
          <w:szCs w:val="32"/>
          <w:lang w:eastAsia="zh-CN"/>
        </w:rPr>
      </w:pPr>
    </w:p>
    <w:p>
      <w:pPr>
        <w:pStyle w:val="2"/>
        <w:spacing w:line="360" w:lineRule="auto"/>
        <w:ind w:firstLine="0" w:firstLineChars="0"/>
        <w:rPr>
          <w:rFonts w:hint="eastAsia" w:ascii="仿宋" w:hAnsi="仿宋" w:eastAsia="仿宋" w:cs="黑体"/>
          <w:color w:val="000000"/>
          <w:kern w:val="0"/>
          <w:szCs w:val="32"/>
          <w:lang w:eastAsia="zh-CN"/>
        </w:rPr>
      </w:pPr>
      <w:r>
        <w:rPr>
          <w:rFonts w:hint="eastAsia" w:ascii="仿宋" w:hAnsi="仿宋" w:eastAsia="仿宋" w:cs="黑体"/>
          <w:color w:val="000000"/>
          <w:kern w:val="0"/>
          <w:szCs w:val="32"/>
          <w:lang w:eastAsia="zh-CN"/>
        </w:rPr>
        <w:drawing>
          <wp:inline distT="0" distB="0" distL="114300" distR="114300">
            <wp:extent cx="5226685" cy="2350770"/>
            <wp:effectExtent l="0" t="0" r="12065" b="11430"/>
            <wp:docPr id="4" name="图片 4" descr="护理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护理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老年护理床</w:t>
      </w:r>
    </w:p>
    <w:p>
      <w:pPr>
        <w:pStyle w:val="2"/>
        <w:spacing w:line="360" w:lineRule="auto"/>
        <w:ind w:firstLine="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黑体"/>
          <w:color w:val="000000"/>
          <w:kern w:val="0"/>
          <w:szCs w:val="32"/>
          <w:lang w:eastAsia="zh-CN"/>
        </w:rPr>
        <w:drawing>
          <wp:inline distT="0" distB="0" distL="114300" distR="114300">
            <wp:extent cx="5300980" cy="2384425"/>
            <wp:effectExtent l="0" t="0" r="13970" b="15875"/>
            <wp:docPr id="1" name="图片 1" descr="自理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自理床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098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老年自理床</w:t>
      </w:r>
    </w:p>
    <w:p>
      <w:pPr>
        <w:pStyle w:val="2"/>
        <w:spacing w:line="360" w:lineRule="auto"/>
        <w:ind w:firstLine="0" w:firstLineChars="0"/>
        <w:rPr>
          <w:rFonts w:hint="eastAsia" w:ascii="仿宋" w:hAnsi="仿宋" w:eastAsia="仿宋" w:cs="黑体"/>
          <w:color w:val="000000"/>
          <w:kern w:val="0"/>
          <w:szCs w:val="32"/>
          <w:lang w:eastAsia="zh-CN"/>
        </w:rPr>
      </w:pPr>
      <w:r>
        <w:rPr>
          <w:rFonts w:hint="eastAsia" w:ascii="仿宋" w:hAnsi="仿宋" w:eastAsia="仿宋" w:cs="黑体"/>
          <w:color w:val="000000"/>
          <w:kern w:val="0"/>
          <w:szCs w:val="32"/>
          <w:lang w:eastAsia="zh-CN"/>
        </w:rPr>
        <w:drawing>
          <wp:inline distT="0" distB="0" distL="114300" distR="114300">
            <wp:extent cx="5226685" cy="2350770"/>
            <wp:effectExtent l="0" t="0" r="12065" b="11430"/>
            <wp:docPr id="2" name="图片 2" descr="衣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衣柜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护理衣柜</w:t>
      </w:r>
    </w:p>
    <w:p>
      <w:pPr>
        <w:rPr>
          <w:rFonts w:hint="eastAsia" w:eastAsia="方正仿宋简体"/>
          <w:lang w:eastAsia="zh-CN"/>
        </w:rPr>
      </w:pPr>
      <w:r>
        <w:rPr>
          <w:rFonts w:hint="eastAsia" w:eastAsia="方正仿宋简体"/>
          <w:lang w:eastAsia="zh-CN"/>
        </w:rPr>
        <w:drawing>
          <wp:inline distT="0" distB="0" distL="114300" distR="114300">
            <wp:extent cx="1829435" cy="3977005"/>
            <wp:effectExtent l="0" t="0" r="18415" b="4445"/>
            <wp:docPr id="5" name="图片 5" descr="电梯安装完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梯安装完毕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39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电梯</w:t>
      </w:r>
    </w:p>
    <w:p>
      <w:p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3673475" cy="2755265"/>
            <wp:effectExtent l="0" t="0" r="3175" b="6985"/>
            <wp:docPr id="3" name="图片 3" descr="空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空调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空调</w:t>
      </w:r>
    </w:p>
    <w:p>
      <w:pPr>
        <w:shd w:val="clear" w:color="auto" w:fill="FFFFFF"/>
        <w:spacing w:line="576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项目和资金管理办法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Cs w:val="32"/>
        </w:rPr>
        <w:t>《四川省中央和省级财政彩票公益金支持社会福利事业资金管理办法》（川财社〔2020〕64号）《四川省民政厅福利彩票公益金使用管理办法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</w:rPr>
        <w:t>（川民发〔2021〕102号）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  <w:lang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eastAsia="方正仿宋简体"/>
          <w:lang w:eastAsia="zh-CN"/>
        </w:rPr>
      </w:pPr>
    </w:p>
    <w:p>
      <w:pPr>
        <w:pStyle w:val="2"/>
        <w:rPr>
          <w:rFonts w:hint="eastAsia" w:eastAsia="方正仿宋简体"/>
          <w:lang w:eastAsia="zh-CN"/>
        </w:rPr>
      </w:pP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DVjNDQ5NWE0MzYxNGZkZmU1MzRlMjk1OGI5NTMifQ=="/>
  </w:docVars>
  <w:rsids>
    <w:rsidRoot w:val="00BD3682"/>
    <w:rsid w:val="00005F06"/>
    <w:rsid w:val="000D2610"/>
    <w:rsid w:val="000D4DAE"/>
    <w:rsid w:val="001003FA"/>
    <w:rsid w:val="00357B00"/>
    <w:rsid w:val="004532BC"/>
    <w:rsid w:val="004E5C59"/>
    <w:rsid w:val="004F4C21"/>
    <w:rsid w:val="004F7455"/>
    <w:rsid w:val="006438F0"/>
    <w:rsid w:val="00663F24"/>
    <w:rsid w:val="006851A3"/>
    <w:rsid w:val="006D2CCC"/>
    <w:rsid w:val="006E3AB2"/>
    <w:rsid w:val="00824607"/>
    <w:rsid w:val="008302F8"/>
    <w:rsid w:val="009378CA"/>
    <w:rsid w:val="00953DC4"/>
    <w:rsid w:val="009F155C"/>
    <w:rsid w:val="00AD07A9"/>
    <w:rsid w:val="00AF5EC6"/>
    <w:rsid w:val="00B07F6F"/>
    <w:rsid w:val="00B3445F"/>
    <w:rsid w:val="00BD3682"/>
    <w:rsid w:val="00C164D6"/>
    <w:rsid w:val="00CB36C7"/>
    <w:rsid w:val="00E96F89"/>
    <w:rsid w:val="00F97704"/>
    <w:rsid w:val="00FD5360"/>
    <w:rsid w:val="021E7C7C"/>
    <w:rsid w:val="085E4143"/>
    <w:rsid w:val="08F24A6B"/>
    <w:rsid w:val="12AF00F8"/>
    <w:rsid w:val="19B50939"/>
    <w:rsid w:val="21FD506D"/>
    <w:rsid w:val="226F146E"/>
    <w:rsid w:val="231646CA"/>
    <w:rsid w:val="25A75012"/>
    <w:rsid w:val="35CD4D01"/>
    <w:rsid w:val="39292A9D"/>
    <w:rsid w:val="3E4B588F"/>
    <w:rsid w:val="53EA27F2"/>
    <w:rsid w:val="71C7776E"/>
    <w:rsid w:val="75773CD5"/>
    <w:rsid w:val="FED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99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393</Words>
  <Characters>414</Characters>
  <Lines>9</Lines>
  <Paragraphs>2</Paragraphs>
  <TotalTime>0</TotalTime>
  <ScaleCrop>false</ScaleCrop>
  <LinksUpToDate>false</LinksUpToDate>
  <CharactersWithSpaces>418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2022-01-25T19:31:00Z</dcterms:created>
  <dc:creator>wan fj</dc:creator>
  <cp:lastModifiedBy>Administrator</cp:lastModifiedBy>
  <dcterms:modified xsi:type="dcterms:W3CDTF">2023-06-21T09:04:12Z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1DE46C2D1ADD4216A1D0E9904646050B_13</vt:lpwstr>
  </property>
</Properties>
</file>